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8BFA5" w14:textId="49A19EAC" w:rsidR="00041470" w:rsidRPr="00B335B1" w:rsidRDefault="00085C09" w:rsidP="00B335B1">
      <w:pPr>
        <w:spacing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335B1">
        <w:rPr>
          <w:rFonts w:ascii="Times New Roman" w:hAnsi="Times New Roman" w:cs="Times New Roman"/>
          <w:b/>
          <w:bCs/>
          <w:sz w:val="30"/>
          <w:szCs w:val="30"/>
        </w:rPr>
        <w:t>Особенности допроса несовершеннолетних потерпевших и свидетелей</w:t>
      </w:r>
      <w:r w:rsidR="00932BC8" w:rsidRPr="00B335B1">
        <w:rPr>
          <w:rFonts w:ascii="Times New Roman" w:hAnsi="Times New Roman" w:cs="Times New Roman"/>
          <w:b/>
          <w:bCs/>
          <w:sz w:val="30"/>
          <w:szCs w:val="30"/>
        </w:rPr>
        <w:t xml:space="preserve"> в ходе предварительного расследования</w:t>
      </w:r>
    </w:p>
    <w:p w14:paraId="54EAA0BF" w14:textId="5B4446CB" w:rsidR="00DA3439" w:rsidRPr="00B335B1" w:rsidRDefault="00DA3439" w:rsidP="00B33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335B1">
        <w:rPr>
          <w:rFonts w:ascii="Times New Roman" w:hAnsi="Times New Roman" w:cs="Times New Roman"/>
          <w:sz w:val="30"/>
          <w:szCs w:val="30"/>
        </w:rPr>
        <w:t>Статьей 27 УК Республики Беларусь предусмотрен возраст наступления уголовной ответственности (с 16 лет), а также установлен перечень преступлений, за совершение которых уголовная ответственности наступает с 14-летнего возраста.</w:t>
      </w:r>
    </w:p>
    <w:p w14:paraId="419DBC0E" w14:textId="53FB8626" w:rsidR="00DA3439" w:rsidRPr="00B335B1" w:rsidRDefault="00DA3439" w:rsidP="00B33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335B1">
        <w:rPr>
          <w:rFonts w:ascii="Times New Roman" w:hAnsi="Times New Roman" w:cs="Times New Roman"/>
          <w:sz w:val="30"/>
          <w:szCs w:val="30"/>
        </w:rPr>
        <w:t>Несовершеннолетние, в силу своего возраста и связанных с этим особенностей (психоэмоциональное состояние, условия развития и воспитания), обладают особым статусом в уголовном процессе и в большей степени нуждаются в процессуальной защите.</w:t>
      </w:r>
    </w:p>
    <w:p w14:paraId="36ACD68A" w14:textId="384A160F" w:rsidR="00A017B9" w:rsidRPr="00B335B1" w:rsidRDefault="00B335B1" w:rsidP="00B33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335B1">
        <w:rPr>
          <w:rFonts w:ascii="Times New Roman" w:hAnsi="Times New Roman" w:cs="Times New Roman"/>
          <w:sz w:val="30"/>
          <w:szCs w:val="30"/>
        </w:rPr>
        <w:t>Так, при допросе несовершеннолетних потерпевшего и свидетеля в возрасте до 14 лет педагог или психолог участвуют обязательно, а от 14 до 16</w:t>
      </w:r>
      <w:r>
        <w:rPr>
          <w:rFonts w:ascii="Times New Roman" w:hAnsi="Times New Roman" w:cs="Times New Roman"/>
          <w:sz w:val="30"/>
          <w:szCs w:val="30"/>
        </w:rPr>
        <w:t xml:space="preserve"> лет – </w:t>
      </w:r>
      <w:bookmarkStart w:id="0" w:name="_GoBack"/>
      <w:bookmarkEnd w:id="0"/>
      <w:r w:rsidRPr="00B335B1">
        <w:rPr>
          <w:rFonts w:ascii="Times New Roman" w:hAnsi="Times New Roman" w:cs="Times New Roman"/>
          <w:sz w:val="30"/>
          <w:szCs w:val="30"/>
        </w:rPr>
        <w:t>по усмотрению следователя, лица, производящего дознание. При допросе несовершеннолетних потерпевшего и свидетеля могут участвовать их родители или другие законные представители (ч.1 ст.221 УК).</w:t>
      </w:r>
    </w:p>
    <w:p w14:paraId="53474CF5" w14:textId="4D83C5AF" w:rsidR="00B335B1" w:rsidRPr="00B335B1" w:rsidRDefault="00B36FDE" w:rsidP="00B33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335B1">
        <w:rPr>
          <w:rFonts w:ascii="Times New Roman" w:hAnsi="Times New Roman" w:cs="Times New Roman"/>
          <w:sz w:val="30"/>
          <w:szCs w:val="30"/>
        </w:rPr>
        <w:t>Лицам, участвующим</w:t>
      </w:r>
      <w:r w:rsidR="00854782" w:rsidRPr="00B335B1">
        <w:rPr>
          <w:rFonts w:ascii="Times New Roman" w:hAnsi="Times New Roman" w:cs="Times New Roman"/>
          <w:sz w:val="30"/>
          <w:szCs w:val="30"/>
        </w:rPr>
        <w:t xml:space="preserve"> при допросе</w:t>
      </w:r>
      <w:r w:rsidRPr="00B335B1">
        <w:rPr>
          <w:rFonts w:ascii="Times New Roman" w:hAnsi="Times New Roman" w:cs="Times New Roman"/>
          <w:sz w:val="30"/>
          <w:szCs w:val="30"/>
        </w:rPr>
        <w:t xml:space="preserve">, </w:t>
      </w:r>
      <w:r w:rsidR="00854782" w:rsidRPr="00B335B1">
        <w:rPr>
          <w:rFonts w:ascii="Times New Roman" w:hAnsi="Times New Roman" w:cs="Times New Roman"/>
          <w:sz w:val="30"/>
          <w:szCs w:val="30"/>
        </w:rPr>
        <w:t>разъясняется право делать замечания о нарушении прав и законных интересов допрашиваемых, а также с разрешения следователя</w:t>
      </w:r>
      <w:r w:rsidRPr="00B335B1">
        <w:rPr>
          <w:rFonts w:ascii="Times New Roman" w:hAnsi="Times New Roman" w:cs="Times New Roman"/>
          <w:sz w:val="30"/>
          <w:szCs w:val="30"/>
        </w:rPr>
        <w:t xml:space="preserve"> или</w:t>
      </w:r>
      <w:r w:rsidR="00854782" w:rsidRPr="00B335B1">
        <w:rPr>
          <w:rFonts w:ascii="Times New Roman" w:hAnsi="Times New Roman" w:cs="Times New Roman"/>
          <w:sz w:val="30"/>
          <w:szCs w:val="30"/>
        </w:rPr>
        <w:t xml:space="preserve"> лица, производящего дознание, задавать вопросы допрашиваемому, что должно быть отражено в протоколе. Вопрос может быть отведен, но только с занесением его в протокол и указанием причины отвода.</w:t>
      </w:r>
    </w:p>
    <w:p w14:paraId="69BFB9BF" w14:textId="5343A1DD" w:rsidR="00932BC8" w:rsidRDefault="005506AC" w:rsidP="00B33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335B1">
        <w:rPr>
          <w:rFonts w:ascii="Times New Roman" w:hAnsi="Times New Roman" w:cs="Times New Roman"/>
          <w:sz w:val="30"/>
          <w:szCs w:val="30"/>
        </w:rPr>
        <w:t xml:space="preserve">Потерпевшие и свидетели в возрасте до 16 лет не предупреждаются об уголовной ответственности за отказ или уклонение от дачи показаний, а также за дачу заведомо ложных показаний, поскольку субъектами данных преступлений являются </w:t>
      </w:r>
      <w:r w:rsidR="00B36FDE" w:rsidRPr="00B335B1">
        <w:rPr>
          <w:rFonts w:ascii="Times New Roman" w:hAnsi="Times New Roman" w:cs="Times New Roman"/>
          <w:sz w:val="30"/>
          <w:szCs w:val="30"/>
        </w:rPr>
        <w:t xml:space="preserve">лишь </w:t>
      </w:r>
      <w:r w:rsidRPr="00B335B1">
        <w:rPr>
          <w:rFonts w:ascii="Times New Roman" w:hAnsi="Times New Roman" w:cs="Times New Roman"/>
          <w:sz w:val="30"/>
          <w:szCs w:val="30"/>
        </w:rPr>
        <w:t xml:space="preserve">лица, достигшие возраста 16 лет.  Несовершеннолетним потерпевшему и свидетелю разъясняются право отказа от дачи показаний, уличающих в совершении преступлений их самих, членов семьи и близких родственников, другие процессуальные права и обязанности, предусмотренные </w:t>
      </w:r>
      <w:r w:rsidR="00B335B1" w:rsidRPr="00B335B1">
        <w:rPr>
          <w:rFonts w:ascii="Times New Roman" w:hAnsi="Times New Roman" w:cs="Times New Roman"/>
          <w:sz w:val="30"/>
          <w:szCs w:val="30"/>
        </w:rPr>
        <w:t>УПК</w:t>
      </w:r>
      <w:r w:rsidRPr="00B335B1">
        <w:rPr>
          <w:rFonts w:ascii="Times New Roman" w:hAnsi="Times New Roman" w:cs="Times New Roman"/>
          <w:sz w:val="30"/>
          <w:szCs w:val="30"/>
        </w:rPr>
        <w:t xml:space="preserve"> Р</w:t>
      </w:r>
      <w:r w:rsidR="00B335B1" w:rsidRPr="00B335B1">
        <w:rPr>
          <w:rFonts w:ascii="Times New Roman" w:hAnsi="Times New Roman" w:cs="Times New Roman"/>
          <w:sz w:val="30"/>
          <w:szCs w:val="30"/>
        </w:rPr>
        <w:t>еспублики Беларусь</w:t>
      </w:r>
      <w:r w:rsidRPr="00B335B1">
        <w:rPr>
          <w:rFonts w:ascii="Times New Roman" w:hAnsi="Times New Roman" w:cs="Times New Roman"/>
          <w:sz w:val="30"/>
          <w:szCs w:val="30"/>
        </w:rPr>
        <w:t>, о чем делается отметка в протоколе допроса</w:t>
      </w:r>
      <w:r w:rsidR="00854782" w:rsidRPr="00B335B1">
        <w:rPr>
          <w:rFonts w:ascii="Times New Roman" w:hAnsi="Times New Roman" w:cs="Times New Roman"/>
          <w:sz w:val="30"/>
          <w:szCs w:val="30"/>
        </w:rPr>
        <w:t>. При допросах несовершеннолетнего свидетеля и потерпевшего обязательно применение звуко- и видеозаписи, за исключением случаев возражения против этого со стороны несовершеннолетнего или его законного представителя, случаев, не терпящих отлагательства и при отсутствии технической возможности применения таких средств</w:t>
      </w:r>
      <w:r w:rsidR="00932BC8" w:rsidRPr="00B335B1">
        <w:rPr>
          <w:rFonts w:ascii="Times New Roman" w:hAnsi="Times New Roman" w:cs="Times New Roman"/>
          <w:sz w:val="30"/>
          <w:szCs w:val="30"/>
        </w:rPr>
        <w:t>.</w:t>
      </w:r>
      <w:r w:rsidR="00CC4143" w:rsidRPr="00B335B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6A16445" w14:textId="77777777" w:rsidR="00B335B1" w:rsidRDefault="00B335B1" w:rsidP="00B33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90861A" w14:textId="10D58E4B" w:rsidR="00B335B1" w:rsidRDefault="00B335B1" w:rsidP="00B335B1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14:paraId="5ED79E02" w14:textId="0ADA0744" w:rsidR="00B335B1" w:rsidRPr="00B335B1" w:rsidRDefault="00B335B1" w:rsidP="00B335B1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М.А.Аношко</w:t>
      </w:r>
      <w:proofErr w:type="spellEnd"/>
    </w:p>
    <w:sectPr w:rsidR="00B335B1" w:rsidRPr="00B335B1" w:rsidSect="00B33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09"/>
    <w:rsid w:val="00041470"/>
    <w:rsid w:val="000544E3"/>
    <w:rsid w:val="00085C09"/>
    <w:rsid w:val="00335771"/>
    <w:rsid w:val="003A76EC"/>
    <w:rsid w:val="005506AC"/>
    <w:rsid w:val="00557755"/>
    <w:rsid w:val="007D3DA4"/>
    <w:rsid w:val="00854782"/>
    <w:rsid w:val="00932BC8"/>
    <w:rsid w:val="00944E29"/>
    <w:rsid w:val="00A017B9"/>
    <w:rsid w:val="00B16816"/>
    <w:rsid w:val="00B335B1"/>
    <w:rsid w:val="00B36FDE"/>
    <w:rsid w:val="00CC4143"/>
    <w:rsid w:val="00D94644"/>
    <w:rsid w:val="00DA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AC65"/>
  <w15:chartTrackingRefBased/>
  <w15:docId w15:val="{ABA84146-BDD0-EE4B-B83C-2794EA2D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5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5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5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5C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5C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5C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5C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5C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5C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5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85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5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5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5C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5C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5C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5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5C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5C09"/>
    <w:rPr>
      <w:b/>
      <w:bCs/>
      <w:smallCaps/>
      <w:color w:val="0F4761" w:themeColor="accent1" w:themeShade="BF"/>
      <w:spacing w:val="5"/>
    </w:rPr>
  </w:style>
  <w:style w:type="paragraph" w:customStyle="1" w:styleId="point">
    <w:name w:val="point"/>
    <w:basedOn w:val="a"/>
    <w:rsid w:val="0085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B3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3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Аношко Мария Андреевна</cp:lastModifiedBy>
  <cp:revision>2</cp:revision>
  <cp:lastPrinted>2026-07-31T12:46:00Z</cp:lastPrinted>
  <dcterms:created xsi:type="dcterms:W3CDTF">2026-07-31T12:46:00Z</dcterms:created>
  <dcterms:modified xsi:type="dcterms:W3CDTF">2026-07-31T12:46:00Z</dcterms:modified>
</cp:coreProperties>
</file>